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C9CFA" w14:textId="77777777" w:rsidR="000B4FD1" w:rsidRPr="005C71B0" w:rsidRDefault="000B4FD1" w:rsidP="000B4FD1">
      <w:pPr>
        <w:spacing w:after="0" w:line="240" w:lineRule="auto"/>
        <w:jc w:val="center"/>
        <w:rPr>
          <w:b/>
          <w:bCs/>
          <w:sz w:val="36"/>
          <w:szCs w:val="36"/>
        </w:rPr>
      </w:pPr>
      <w:bookmarkStart w:id="0" w:name="_GoBack"/>
      <w:r w:rsidRPr="005C71B0">
        <w:rPr>
          <w:b/>
          <w:bCs/>
          <w:sz w:val="36"/>
          <w:szCs w:val="36"/>
        </w:rPr>
        <w:t>Group Fitness Class Descriptions</w:t>
      </w:r>
    </w:p>
    <w:p w14:paraId="178EE7AF" w14:textId="77777777" w:rsidR="000B4FD1" w:rsidRPr="000B4FD1" w:rsidRDefault="000B4FD1" w:rsidP="000B4FD1">
      <w:pPr>
        <w:spacing w:after="120" w:line="240" w:lineRule="auto"/>
        <w:jc w:val="center"/>
        <w:rPr>
          <w:sz w:val="22"/>
          <w:szCs w:val="22"/>
        </w:rPr>
      </w:pPr>
      <w:r w:rsidRPr="000B4FD1">
        <w:rPr>
          <w:sz w:val="22"/>
          <w:szCs w:val="22"/>
        </w:rPr>
        <w:t>Unless stated, classes are open to all levels and fitness abilities. Required equipment is provided.</w:t>
      </w:r>
    </w:p>
    <w:p w14:paraId="605AD547" w14:textId="77777777" w:rsidR="000B4FD1" w:rsidRPr="000B4FD1" w:rsidRDefault="000B4FD1" w:rsidP="000B4FD1">
      <w:pPr>
        <w:spacing w:after="120" w:line="240" w:lineRule="auto"/>
        <w:jc w:val="center"/>
        <w:rPr>
          <w:sz w:val="22"/>
          <w:szCs w:val="22"/>
        </w:rPr>
      </w:pPr>
      <w:r w:rsidRPr="000B4FD1">
        <w:rPr>
          <w:b/>
          <w:bCs/>
          <w:sz w:val="22"/>
          <w:szCs w:val="22"/>
        </w:rPr>
        <w:t>Command</w:t>
      </w:r>
      <w:r w:rsidRPr="000B4FD1">
        <w:rPr>
          <w:sz w:val="22"/>
          <w:szCs w:val="22"/>
        </w:rPr>
        <w:t xml:space="preserve"> </w:t>
      </w:r>
      <w:r w:rsidRPr="000B4FD1">
        <w:rPr>
          <w:b/>
          <w:bCs/>
          <w:sz w:val="22"/>
          <w:szCs w:val="22"/>
        </w:rPr>
        <w:t>PT</w:t>
      </w:r>
      <w:r w:rsidRPr="000B4FD1">
        <w:rPr>
          <w:sz w:val="22"/>
          <w:szCs w:val="22"/>
        </w:rPr>
        <w:t>:  CFLs and PT leaders, please contact the Fitness Coordinator to organize and reserve PT and educational opportunities.</w:t>
      </w:r>
    </w:p>
    <w:p w14:paraId="17B4E12F" w14:textId="77777777" w:rsidR="000B4FD1" w:rsidRPr="000B4FD1" w:rsidRDefault="000B4FD1" w:rsidP="000B4FD1">
      <w:pPr>
        <w:spacing w:after="0" w:line="240" w:lineRule="auto"/>
        <w:rPr>
          <w:b/>
          <w:bCs/>
          <w:sz w:val="22"/>
          <w:szCs w:val="22"/>
          <w:u w:val="single"/>
        </w:rPr>
      </w:pPr>
    </w:p>
    <w:p w14:paraId="7E6C14DA" w14:textId="77777777" w:rsidR="00844635" w:rsidRPr="005C71B0" w:rsidRDefault="00844635" w:rsidP="005C71B0">
      <w:pPr>
        <w:spacing w:after="0" w:line="240" w:lineRule="auto"/>
        <w:rPr>
          <w:b/>
          <w:bCs/>
        </w:rPr>
      </w:pPr>
    </w:p>
    <w:p w14:paraId="78857E2B" w14:textId="34BB23BE" w:rsidR="001161D9" w:rsidRPr="001161D9" w:rsidRDefault="001161D9" w:rsidP="001161D9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Carney Park Fitness Yurt Classes</w:t>
      </w:r>
    </w:p>
    <w:p w14:paraId="470EF55E" w14:textId="32A02D1B" w:rsidR="00053239" w:rsidRPr="000B4FD1" w:rsidRDefault="00053239" w:rsidP="000B4FD1">
      <w:pPr>
        <w:spacing w:after="120" w:line="240" w:lineRule="auto"/>
        <w:rPr>
          <w:iCs/>
        </w:rPr>
      </w:pPr>
      <w:r w:rsidRPr="000B4FD1">
        <w:rPr>
          <w:b/>
          <w:bCs/>
        </w:rPr>
        <w:t>Pump</w:t>
      </w:r>
      <w:r w:rsidRPr="000B4FD1">
        <w:rPr>
          <w:iCs/>
        </w:rPr>
        <w:t>:</w:t>
      </w:r>
      <w:r w:rsidR="00FC5368" w:rsidRPr="000B4FD1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</w:t>
      </w:r>
      <w:r w:rsidR="001161D9" w:rsidRPr="000B4FD1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</w:t>
      </w:r>
      <w:r w:rsidR="000B4FD1">
        <w:rPr>
          <w:iCs/>
        </w:rPr>
        <w:t>This</w:t>
      </w:r>
      <w:r w:rsidR="00FC5368" w:rsidRPr="000B4FD1">
        <w:rPr>
          <w:iCs/>
        </w:rPr>
        <w:t xml:space="preserve"> high</w:t>
      </w:r>
      <w:r w:rsidR="000B4FD1">
        <w:rPr>
          <w:iCs/>
        </w:rPr>
        <w:t xml:space="preserve"> energy </w:t>
      </w:r>
      <w:r w:rsidR="00FC5368" w:rsidRPr="000B4FD1">
        <w:rPr>
          <w:iCs/>
        </w:rPr>
        <w:t xml:space="preserve">resistance training workout </w:t>
      </w:r>
      <w:r w:rsidR="000B4FD1">
        <w:rPr>
          <w:iCs/>
        </w:rPr>
        <w:t xml:space="preserve">is </w:t>
      </w:r>
      <w:r w:rsidR="00FC5368" w:rsidRPr="000B4FD1">
        <w:rPr>
          <w:iCs/>
        </w:rPr>
        <w:t>set to music</w:t>
      </w:r>
      <w:r w:rsidR="000B4FD1">
        <w:rPr>
          <w:iCs/>
        </w:rPr>
        <w:t xml:space="preserve"> and </w:t>
      </w:r>
      <w:r w:rsidR="00FC5368" w:rsidRPr="000B4FD1">
        <w:rPr>
          <w:iCs/>
        </w:rPr>
        <w:t>designed to tone and strengthen the entire</w:t>
      </w:r>
      <w:r w:rsidR="000B4FD1">
        <w:rPr>
          <w:iCs/>
        </w:rPr>
        <w:t xml:space="preserve"> body. Using barbells and light to </w:t>
      </w:r>
      <w:r w:rsidR="00FC5368" w:rsidRPr="000B4FD1">
        <w:rPr>
          <w:iCs/>
        </w:rPr>
        <w:t>moderate weights, it focuses on high repetitions to build muscular endurance rather than bulk. </w:t>
      </w:r>
    </w:p>
    <w:p w14:paraId="1C221274" w14:textId="222ADF21" w:rsidR="00114F79" w:rsidRPr="000B4FD1" w:rsidRDefault="00053239" w:rsidP="000B4FD1">
      <w:pPr>
        <w:spacing w:after="120" w:line="240" w:lineRule="auto"/>
        <w:rPr>
          <w:iCs/>
        </w:rPr>
      </w:pPr>
      <w:r w:rsidRPr="000B4FD1">
        <w:rPr>
          <w:b/>
          <w:bCs/>
        </w:rPr>
        <w:t>Core</w:t>
      </w:r>
      <w:r w:rsidRPr="000B4FD1">
        <w:rPr>
          <w:iCs/>
        </w:rPr>
        <w:t>:</w:t>
      </w:r>
      <w:r w:rsidR="00FC5368" w:rsidRPr="000B4FD1">
        <w:rPr>
          <w:iCs/>
        </w:rPr>
        <w:t xml:space="preserve"> </w:t>
      </w:r>
      <w:r w:rsidR="001161D9" w:rsidRPr="000B4FD1">
        <w:rPr>
          <w:iCs/>
        </w:rPr>
        <w:t xml:space="preserve"> </w:t>
      </w:r>
      <w:r w:rsidR="00FC5368" w:rsidRPr="000B4FD1">
        <w:rPr>
          <w:iCs/>
        </w:rPr>
        <w:t>Core training focuses on strengthening the mus</w:t>
      </w:r>
      <w:r w:rsidR="000B4FD1">
        <w:rPr>
          <w:iCs/>
        </w:rPr>
        <w:t>cles of the abdomen, back, hips</w:t>
      </w:r>
      <w:r w:rsidR="00FC5368" w:rsidRPr="000B4FD1">
        <w:rPr>
          <w:iCs/>
        </w:rPr>
        <w:t xml:space="preserve"> and pelvis, acting as a stabilizer for the spine and a foundation for all body movements. It imp</w:t>
      </w:r>
      <w:r w:rsidR="000B4FD1">
        <w:rPr>
          <w:iCs/>
        </w:rPr>
        <w:t>roves postural control, balance</w:t>
      </w:r>
      <w:r w:rsidR="00FC5368" w:rsidRPr="000B4FD1">
        <w:rPr>
          <w:iCs/>
        </w:rPr>
        <w:t xml:space="preserve"> and efficiency in functional activities.</w:t>
      </w:r>
    </w:p>
    <w:bookmarkEnd w:id="0"/>
    <w:p w14:paraId="6B3533CA" w14:textId="77777777" w:rsidR="00FC5368" w:rsidRPr="005C71B0" w:rsidRDefault="00FC5368" w:rsidP="005C71B0">
      <w:pPr>
        <w:spacing w:after="0" w:line="240" w:lineRule="auto"/>
        <w:rPr>
          <w:i/>
          <w:iCs/>
        </w:rPr>
      </w:pPr>
    </w:p>
    <w:sectPr w:rsidR="00FC5368" w:rsidRPr="005C71B0" w:rsidSect="000B4FD1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79"/>
    <w:rsid w:val="00053239"/>
    <w:rsid w:val="000B4FD1"/>
    <w:rsid w:val="00114F79"/>
    <w:rsid w:val="001161D9"/>
    <w:rsid w:val="002518B2"/>
    <w:rsid w:val="00276871"/>
    <w:rsid w:val="002A1B04"/>
    <w:rsid w:val="003C30A7"/>
    <w:rsid w:val="00426777"/>
    <w:rsid w:val="00565855"/>
    <w:rsid w:val="005678D4"/>
    <w:rsid w:val="005C71B0"/>
    <w:rsid w:val="0066701A"/>
    <w:rsid w:val="00693E21"/>
    <w:rsid w:val="00711436"/>
    <w:rsid w:val="00781374"/>
    <w:rsid w:val="00844635"/>
    <w:rsid w:val="008623F9"/>
    <w:rsid w:val="00887505"/>
    <w:rsid w:val="008D36E2"/>
    <w:rsid w:val="00914167"/>
    <w:rsid w:val="00991773"/>
    <w:rsid w:val="009F2C29"/>
    <w:rsid w:val="00AA4D3C"/>
    <w:rsid w:val="00C15D8B"/>
    <w:rsid w:val="00CB5E01"/>
    <w:rsid w:val="00CD614C"/>
    <w:rsid w:val="00D13B8A"/>
    <w:rsid w:val="00D14C6B"/>
    <w:rsid w:val="00D822F4"/>
    <w:rsid w:val="00DA1EFA"/>
    <w:rsid w:val="00DA5BDF"/>
    <w:rsid w:val="00E671BB"/>
    <w:rsid w:val="00EE2841"/>
    <w:rsid w:val="00FA4C1A"/>
    <w:rsid w:val="00FC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793AA"/>
  <w15:chartTrackingRefBased/>
  <w15:docId w15:val="{A4FAD491-95B6-A143-A10F-71077DAE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F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F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F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F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F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F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F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74FF56111874F8528354EA601358C" ma:contentTypeVersion="14" ma:contentTypeDescription="Create a new document." ma:contentTypeScope="" ma:versionID="d879f5ce692cf93d034d07c2bc548dff">
  <xsd:schema xmlns:xsd="http://www.w3.org/2001/XMLSchema" xmlns:xs="http://www.w3.org/2001/XMLSchema" xmlns:p="http://schemas.microsoft.com/office/2006/metadata/properties" xmlns:ns1="http://schemas.microsoft.com/sharepoint/v3" xmlns:ns3="30e15a99-2787-4658-9a49-e1375a37af84" targetNamespace="http://schemas.microsoft.com/office/2006/metadata/properties" ma:root="true" ma:fieldsID="bcbeb91b3710aa903fff3d9e28882850" ns1:_="" ns3:_="">
    <xsd:import namespace="http://schemas.microsoft.com/sharepoint/v3"/>
    <xsd:import namespace="30e15a99-2787-4658-9a49-e1375a37af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15a99-2787-4658-9a49-e1375a37a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BB176E-D75C-495C-BB37-069656C603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92B3A5-F8E4-4C19-B888-DB9031A1B7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0FED3F3-05E5-49B7-8248-51BECFF23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e15a99-2787-4658-9a49-e1375a37a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Cox</dc:creator>
  <cp:keywords/>
  <dc:description/>
  <cp:lastModifiedBy>Julian, Lisa J CIV USN CNR EURAFCENT NPL IT (USA)</cp:lastModifiedBy>
  <cp:revision>2</cp:revision>
  <dcterms:created xsi:type="dcterms:W3CDTF">2026-04-21T06:46:00Z</dcterms:created>
  <dcterms:modified xsi:type="dcterms:W3CDTF">2026-04-21T06:46:00Z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0x0101002CE74FF56111874F8528354EA601358C</vt:lpwstr>
  </property>
</Properties>
</file>