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4221A" w14:textId="785BB555" w:rsidR="00114F79" w:rsidRPr="005C71B0" w:rsidRDefault="005C71B0" w:rsidP="005C71B0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5C71B0">
        <w:rPr>
          <w:b/>
          <w:bCs/>
          <w:sz w:val="36"/>
          <w:szCs w:val="36"/>
        </w:rPr>
        <w:t>Group Fitness Class Descriptions</w:t>
      </w:r>
    </w:p>
    <w:p w14:paraId="71493B5F" w14:textId="1D9DB35E" w:rsidR="002518B2" w:rsidRPr="000B4FD1" w:rsidRDefault="00781374" w:rsidP="000B4FD1">
      <w:pPr>
        <w:spacing w:after="120" w:line="240" w:lineRule="auto"/>
        <w:jc w:val="center"/>
        <w:rPr>
          <w:sz w:val="22"/>
          <w:szCs w:val="22"/>
        </w:rPr>
      </w:pPr>
      <w:r w:rsidRPr="000B4FD1">
        <w:rPr>
          <w:sz w:val="22"/>
          <w:szCs w:val="22"/>
        </w:rPr>
        <w:t xml:space="preserve">Unless stated, </w:t>
      </w:r>
      <w:r w:rsidR="00FC5368" w:rsidRPr="000B4FD1">
        <w:rPr>
          <w:sz w:val="22"/>
          <w:szCs w:val="22"/>
        </w:rPr>
        <w:t xml:space="preserve">classes are open to all levels and fitness abilities. </w:t>
      </w:r>
      <w:r w:rsidR="000B4FD1" w:rsidRPr="000B4FD1">
        <w:rPr>
          <w:sz w:val="22"/>
          <w:szCs w:val="22"/>
        </w:rPr>
        <w:t>Required e</w:t>
      </w:r>
      <w:r w:rsidR="005C71B0" w:rsidRPr="000B4FD1">
        <w:rPr>
          <w:sz w:val="22"/>
          <w:szCs w:val="22"/>
        </w:rPr>
        <w:t xml:space="preserve">quipment </w:t>
      </w:r>
      <w:r w:rsidRPr="000B4FD1">
        <w:rPr>
          <w:sz w:val="22"/>
          <w:szCs w:val="22"/>
        </w:rPr>
        <w:t>is provided</w:t>
      </w:r>
      <w:r w:rsidR="002518B2" w:rsidRPr="000B4FD1">
        <w:rPr>
          <w:sz w:val="22"/>
          <w:szCs w:val="22"/>
        </w:rPr>
        <w:t>.</w:t>
      </w:r>
    </w:p>
    <w:p w14:paraId="1F086DA2" w14:textId="158B7138" w:rsidR="002518B2" w:rsidRPr="000B4FD1" w:rsidRDefault="002518B2" w:rsidP="000B4FD1">
      <w:pPr>
        <w:spacing w:after="120" w:line="240" w:lineRule="auto"/>
        <w:jc w:val="center"/>
        <w:rPr>
          <w:sz w:val="22"/>
          <w:szCs w:val="22"/>
        </w:rPr>
      </w:pPr>
      <w:r w:rsidRPr="000B4FD1">
        <w:rPr>
          <w:b/>
          <w:bCs/>
          <w:sz w:val="22"/>
          <w:szCs w:val="22"/>
        </w:rPr>
        <w:t>Command</w:t>
      </w:r>
      <w:r w:rsidRPr="000B4FD1">
        <w:rPr>
          <w:sz w:val="22"/>
          <w:szCs w:val="22"/>
        </w:rPr>
        <w:t xml:space="preserve"> </w:t>
      </w:r>
      <w:r w:rsidR="00426777">
        <w:rPr>
          <w:b/>
          <w:bCs/>
          <w:sz w:val="22"/>
          <w:szCs w:val="22"/>
        </w:rPr>
        <w:t>Physical Training (PT)</w:t>
      </w:r>
      <w:r w:rsidRPr="000B4FD1">
        <w:rPr>
          <w:sz w:val="22"/>
          <w:szCs w:val="22"/>
        </w:rPr>
        <w:t xml:space="preserve">: </w:t>
      </w:r>
      <w:r w:rsidR="005C71B0" w:rsidRPr="000B4FD1">
        <w:rPr>
          <w:sz w:val="22"/>
          <w:szCs w:val="22"/>
        </w:rPr>
        <w:t xml:space="preserve"> </w:t>
      </w:r>
      <w:r w:rsidR="000B4FD1">
        <w:rPr>
          <w:sz w:val="22"/>
          <w:szCs w:val="22"/>
        </w:rPr>
        <w:t>Command Fitness Leaders and Physical Training</w:t>
      </w:r>
      <w:r w:rsidR="00CB5E01" w:rsidRPr="000B4FD1">
        <w:rPr>
          <w:sz w:val="22"/>
          <w:szCs w:val="22"/>
        </w:rPr>
        <w:t xml:space="preserve"> leaders, p</w:t>
      </w:r>
      <w:r w:rsidRPr="000B4FD1">
        <w:rPr>
          <w:sz w:val="22"/>
          <w:szCs w:val="22"/>
        </w:rPr>
        <w:t>lease contact the Fitness Coordinator to organize</w:t>
      </w:r>
      <w:r w:rsidR="00FC5368" w:rsidRPr="000B4FD1">
        <w:rPr>
          <w:sz w:val="22"/>
          <w:szCs w:val="22"/>
        </w:rPr>
        <w:t xml:space="preserve"> and reserve</w:t>
      </w:r>
      <w:r w:rsidRPr="000B4FD1">
        <w:rPr>
          <w:sz w:val="22"/>
          <w:szCs w:val="22"/>
        </w:rPr>
        <w:t xml:space="preserve"> PT</w:t>
      </w:r>
      <w:r w:rsidR="00844635" w:rsidRPr="000B4FD1">
        <w:rPr>
          <w:sz w:val="22"/>
          <w:szCs w:val="22"/>
        </w:rPr>
        <w:t xml:space="preserve"> and educational </w:t>
      </w:r>
      <w:r w:rsidRPr="000B4FD1">
        <w:rPr>
          <w:sz w:val="22"/>
          <w:szCs w:val="22"/>
        </w:rPr>
        <w:t>opportunities</w:t>
      </w:r>
      <w:r w:rsidR="00844635" w:rsidRPr="000B4FD1">
        <w:rPr>
          <w:sz w:val="22"/>
          <w:szCs w:val="22"/>
        </w:rPr>
        <w:t>.</w:t>
      </w:r>
    </w:p>
    <w:p w14:paraId="77B76021" w14:textId="15EA78E4" w:rsidR="005C71B0" w:rsidRPr="000B4FD1" w:rsidRDefault="005C71B0" w:rsidP="000B4FD1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5CB55E39" w14:textId="2BB08281" w:rsidR="00844635" w:rsidRPr="000B4FD1" w:rsidRDefault="001161D9" w:rsidP="005C71B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B4FD1">
        <w:rPr>
          <w:b/>
          <w:bCs/>
          <w:sz w:val="36"/>
          <w:szCs w:val="36"/>
        </w:rPr>
        <w:t>Support Site Fitness Center Classes</w:t>
      </w:r>
    </w:p>
    <w:p w14:paraId="03890F2A" w14:textId="75C95276" w:rsidR="005C71B0" w:rsidRPr="000B4FD1" w:rsidRDefault="00844635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Barbell 101:</w:t>
      </w:r>
      <w:r w:rsidRPr="000B4FD1">
        <w:rPr>
          <w:sz w:val="22"/>
          <w:szCs w:val="22"/>
        </w:rPr>
        <w:t xml:space="preserve"> </w:t>
      </w:r>
      <w:r w:rsidR="005C71B0" w:rsidRPr="000B4FD1">
        <w:rPr>
          <w:sz w:val="22"/>
          <w:szCs w:val="22"/>
        </w:rPr>
        <w:t xml:space="preserve"> </w:t>
      </w:r>
      <w:r w:rsidR="00FC5368" w:rsidRPr="000B4FD1">
        <w:rPr>
          <w:iCs/>
          <w:sz w:val="22"/>
          <w:szCs w:val="22"/>
        </w:rPr>
        <w:t>Expert coachin</w:t>
      </w:r>
      <w:r w:rsidR="005C71B0" w:rsidRPr="000B4FD1">
        <w:rPr>
          <w:iCs/>
          <w:sz w:val="22"/>
          <w:szCs w:val="22"/>
        </w:rPr>
        <w:t xml:space="preserve">g in weightlifting foundations </w:t>
      </w:r>
      <w:r w:rsidR="00FC5368" w:rsidRPr="000B4FD1">
        <w:rPr>
          <w:iCs/>
          <w:sz w:val="22"/>
          <w:szCs w:val="22"/>
        </w:rPr>
        <w:t xml:space="preserve">to include powerlifting and elements of </w:t>
      </w:r>
      <w:r w:rsidR="005C71B0" w:rsidRPr="000B4FD1">
        <w:rPr>
          <w:iCs/>
          <w:sz w:val="22"/>
          <w:szCs w:val="22"/>
        </w:rPr>
        <w:t xml:space="preserve">Olympic lifting. </w:t>
      </w:r>
    </w:p>
    <w:p w14:paraId="4F8B173B" w14:textId="09AB8E57" w:rsidR="005C71B0" w:rsidRPr="000B4FD1" w:rsidRDefault="00FC5368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Circuit Training:</w:t>
      </w:r>
      <w:r w:rsidRPr="000B4FD1">
        <w:rPr>
          <w:sz w:val="22"/>
          <w:szCs w:val="22"/>
        </w:rPr>
        <w:t xml:space="preserve"> </w:t>
      </w:r>
      <w:r w:rsidR="005C71B0" w:rsidRPr="000B4FD1">
        <w:rPr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 dynamic full-body workout highlighting different exercise stations,</w:t>
      </w:r>
      <w:r w:rsidR="005C71B0" w:rsidRPr="000B4FD1">
        <w:rPr>
          <w:iCs/>
          <w:sz w:val="22"/>
          <w:szCs w:val="22"/>
        </w:rPr>
        <w:t xml:space="preserve"> combining strength and cardio.</w:t>
      </w:r>
      <w:r w:rsidRPr="000B4FD1">
        <w:rPr>
          <w:iCs/>
          <w:sz w:val="22"/>
          <w:szCs w:val="22"/>
        </w:rPr>
        <w:t xml:space="preserve"> Improves endurance and builds strength simultaneously.</w:t>
      </w:r>
    </w:p>
    <w:p w14:paraId="51D737E0" w14:textId="78984BEF" w:rsidR="001161D9" w:rsidRPr="000B4FD1" w:rsidRDefault="002518B2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Core</w:t>
      </w:r>
      <w:r w:rsidRPr="000B4FD1">
        <w:rPr>
          <w:iCs/>
          <w:sz w:val="22"/>
          <w:szCs w:val="22"/>
        </w:rPr>
        <w:t xml:space="preserve">: </w:t>
      </w:r>
      <w:r w:rsidR="005C71B0" w:rsidRPr="000B4FD1">
        <w:rPr>
          <w:iCs/>
          <w:sz w:val="22"/>
          <w:szCs w:val="22"/>
        </w:rPr>
        <w:t xml:space="preserve"> </w:t>
      </w:r>
      <w:r w:rsidR="00FC5368" w:rsidRPr="000B4FD1">
        <w:rPr>
          <w:sz w:val="22"/>
          <w:szCs w:val="22"/>
        </w:rPr>
        <w:t>F</w:t>
      </w:r>
      <w:r w:rsidR="00FC5368" w:rsidRPr="000B4FD1">
        <w:rPr>
          <w:iCs/>
          <w:sz w:val="22"/>
          <w:szCs w:val="22"/>
        </w:rPr>
        <w:t xml:space="preserve">ocuses on strengthening the muscles of the abdomen, </w:t>
      </w:r>
      <w:r w:rsidR="001161D9" w:rsidRPr="000B4FD1">
        <w:rPr>
          <w:iCs/>
          <w:sz w:val="22"/>
          <w:szCs w:val="22"/>
        </w:rPr>
        <w:t>back, hips</w:t>
      </w:r>
      <w:r w:rsidR="00FC5368" w:rsidRPr="000B4FD1">
        <w:rPr>
          <w:iCs/>
          <w:sz w:val="22"/>
          <w:szCs w:val="22"/>
        </w:rPr>
        <w:t xml:space="preserve"> and pelvis, acting as a stabilizer for the spine and a foundation for all body movements. It imp</w:t>
      </w:r>
      <w:r w:rsidR="001161D9" w:rsidRPr="000B4FD1">
        <w:rPr>
          <w:iCs/>
          <w:sz w:val="22"/>
          <w:szCs w:val="22"/>
        </w:rPr>
        <w:t>roves postural control, balance</w:t>
      </w:r>
      <w:r w:rsidR="00FC5368" w:rsidRPr="000B4FD1">
        <w:rPr>
          <w:iCs/>
          <w:sz w:val="22"/>
          <w:szCs w:val="22"/>
        </w:rPr>
        <w:t xml:space="preserve"> and efficiency in functional activities.</w:t>
      </w:r>
    </w:p>
    <w:p w14:paraId="1C746D19" w14:textId="4D3ABFE1" w:rsidR="001161D9" w:rsidRPr="000B4FD1" w:rsidRDefault="0066701A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Cros</w:t>
      </w:r>
      <w:r w:rsidR="00FC5368" w:rsidRPr="000B4FD1">
        <w:rPr>
          <w:b/>
          <w:bCs/>
          <w:sz w:val="22"/>
          <w:szCs w:val="22"/>
        </w:rPr>
        <w:t>s T</w:t>
      </w:r>
      <w:r w:rsidRPr="000B4FD1">
        <w:rPr>
          <w:b/>
          <w:bCs/>
          <w:sz w:val="22"/>
          <w:szCs w:val="22"/>
        </w:rPr>
        <w:t>raining</w:t>
      </w:r>
      <w:r w:rsidRPr="000B4FD1">
        <w:rPr>
          <w:iCs/>
          <w:sz w:val="22"/>
          <w:szCs w:val="22"/>
        </w:rPr>
        <w:t xml:space="preserve">: </w:t>
      </w:r>
      <w:r w:rsidR="005C71B0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 xml:space="preserve">High intensity workout that combines strength, cardio and functional movements to improve overall fitness. </w:t>
      </w:r>
      <w:r w:rsidR="001161D9" w:rsidRPr="000B4FD1">
        <w:rPr>
          <w:iCs/>
          <w:sz w:val="22"/>
          <w:szCs w:val="22"/>
        </w:rPr>
        <w:t>It includes a</w:t>
      </w:r>
      <w:r w:rsidR="00276871" w:rsidRPr="000B4FD1">
        <w:rPr>
          <w:iCs/>
          <w:sz w:val="22"/>
          <w:szCs w:val="22"/>
        </w:rPr>
        <w:t xml:space="preserve"> v</w:t>
      </w:r>
      <w:r w:rsidRPr="000B4FD1">
        <w:rPr>
          <w:iCs/>
          <w:sz w:val="22"/>
          <w:szCs w:val="22"/>
        </w:rPr>
        <w:t>arie</w:t>
      </w:r>
      <w:r w:rsidR="00276871" w:rsidRPr="000B4FD1">
        <w:rPr>
          <w:iCs/>
          <w:sz w:val="22"/>
          <w:szCs w:val="22"/>
        </w:rPr>
        <w:t>ty of</w:t>
      </w:r>
      <w:r w:rsidRPr="000B4FD1">
        <w:rPr>
          <w:iCs/>
          <w:sz w:val="22"/>
          <w:szCs w:val="22"/>
        </w:rPr>
        <w:t xml:space="preserve"> exercises like weightlifting, bodyweight movements and conditioning drills</w:t>
      </w:r>
      <w:r w:rsidR="00276871" w:rsidRPr="000B4FD1">
        <w:rPr>
          <w:iCs/>
          <w:sz w:val="22"/>
          <w:szCs w:val="22"/>
        </w:rPr>
        <w:t>,</w:t>
      </w:r>
      <w:r w:rsidRPr="000B4FD1">
        <w:rPr>
          <w:iCs/>
          <w:sz w:val="22"/>
          <w:szCs w:val="22"/>
        </w:rPr>
        <w:t xml:space="preserve"> performed in circuits or timed intervals.</w:t>
      </w:r>
    </w:p>
    <w:p w14:paraId="63F08F2E" w14:textId="6671D20D" w:rsidR="001161D9" w:rsidRPr="000B4FD1" w:rsidRDefault="00AA4D3C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Cycling</w:t>
      </w:r>
      <w:r w:rsidRPr="000B4FD1">
        <w:rPr>
          <w:iCs/>
          <w:sz w:val="22"/>
          <w:szCs w:val="22"/>
        </w:rPr>
        <w:t xml:space="preserve">: </w:t>
      </w:r>
      <w:r w:rsidR="005C71B0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 high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cardio class on the stationary bike with multiple hills and valleys while listening to killer tunes</w:t>
      </w:r>
      <w:r w:rsidR="00FC5368" w:rsidRPr="000B4FD1">
        <w:rPr>
          <w:iCs/>
          <w:sz w:val="22"/>
          <w:szCs w:val="22"/>
        </w:rPr>
        <w:t>.</w:t>
      </w:r>
    </w:p>
    <w:p w14:paraId="29D5EBB4" w14:textId="47ED3B94" w:rsidR="001161D9" w:rsidRPr="000B4FD1" w:rsidRDefault="001161D9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Fit Box</w:t>
      </w:r>
      <w:r w:rsidRPr="000B4FD1">
        <w:rPr>
          <w:iCs/>
          <w:sz w:val="22"/>
          <w:szCs w:val="22"/>
        </w:rPr>
        <w:t>:  High energy aerobics that combines movements from boxing, kickboxing and martial arts. Focuses on punching and kicking a freestanding punching bag to improve cardiovascular fitness, coordination and strength without direct phy</w:t>
      </w:r>
      <w:r w:rsidR="000B4FD1" w:rsidRPr="000B4FD1">
        <w:rPr>
          <w:iCs/>
          <w:sz w:val="22"/>
          <w:szCs w:val="22"/>
        </w:rPr>
        <w:t>sical contact with an opponent.</w:t>
      </w:r>
    </w:p>
    <w:p w14:paraId="2D651953" w14:textId="59E0751B" w:rsidR="001161D9" w:rsidRPr="000B4FD1" w:rsidRDefault="00FC5368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lastRenderedPageBreak/>
        <w:t>Fit Pump:</w:t>
      </w:r>
      <w:r w:rsidRPr="000B4FD1">
        <w:rPr>
          <w:sz w:val="22"/>
          <w:szCs w:val="22"/>
        </w:rPr>
        <w:t xml:space="preserve"> </w:t>
      </w:r>
      <w:r w:rsidR="005C71B0" w:rsidRPr="000B4FD1">
        <w:rPr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 high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energy, group resistance training workout set to music, designed to tone and strengthen the entire body. Using barbells and light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to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 xml:space="preserve">moderate weights, it focuses on high repetitions to build </w:t>
      </w:r>
      <w:r w:rsidR="001161D9" w:rsidRPr="000B4FD1">
        <w:rPr>
          <w:iCs/>
          <w:sz w:val="22"/>
          <w:szCs w:val="22"/>
        </w:rPr>
        <w:t>muscular endurance.</w:t>
      </w:r>
    </w:p>
    <w:p w14:paraId="111A226E" w14:textId="0653AF6D" w:rsidR="001161D9" w:rsidRPr="000B4FD1" w:rsidRDefault="002A1B04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Functional Boot Camp</w:t>
      </w:r>
      <w:r w:rsidRPr="000B4FD1">
        <w:rPr>
          <w:iCs/>
          <w:sz w:val="22"/>
          <w:szCs w:val="22"/>
        </w:rPr>
        <w:t xml:space="preserve">: </w:t>
      </w:r>
      <w:r w:rsidR="005C71B0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Training f</w:t>
      </w:r>
      <w:r w:rsidR="001161D9" w:rsidRPr="000B4FD1">
        <w:rPr>
          <w:iCs/>
          <w:sz w:val="22"/>
          <w:szCs w:val="22"/>
        </w:rPr>
        <w:t>ocuses</w:t>
      </w:r>
      <w:r w:rsidRPr="000B4FD1">
        <w:rPr>
          <w:iCs/>
          <w:sz w:val="22"/>
          <w:szCs w:val="22"/>
        </w:rPr>
        <w:t xml:space="preserve"> on exercises that mimic daily life movements and improve athletic performance by training the body as a whole unit, rather than isolating muscles. Enhances mobility, core strength, coordination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and reduces injury risk.</w:t>
      </w:r>
    </w:p>
    <w:p w14:paraId="3D9D4F06" w14:textId="163806CD" w:rsidR="001161D9" w:rsidRPr="000B4FD1" w:rsidRDefault="005C71B0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Glutes and</w:t>
      </w:r>
      <w:r w:rsidR="00FC5368" w:rsidRPr="000B4FD1">
        <w:rPr>
          <w:b/>
          <w:bCs/>
          <w:sz w:val="22"/>
          <w:szCs w:val="22"/>
        </w:rPr>
        <w:t xml:space="preserve"> Core:</w:t>
      </w:r>
      <w:r w:rsidR="00FC5368" w:rsidRPr="000B4FD1">
        <w:rPr>
          <w:sz w:val="22"/>
          <w:szCs w:val="22"/>
        </w:rPr>
        <w:t xml:space="preserve"> </w:t>
      </w:r>
      <w:r w:rsidRPr="000B4FD1">
        <w:rPr>
          <w:sz w:val="22"/>
          <w:szCs w:val="22"/>
        </w:rPr>
        <w:t xml:space="preserve"> </w:t>
      </w:r>
      <w:r w:rsidR="00FC5368" w:rsidRPr="000B4FD1">
        <w:rPr>
          <w:iCs/>
          <w:sz w:val="22"/>
          <w:szCs w:val="22"/>
        </w:rPr>
        <w:t>A hyper</w:t>
      </w:r>
      <w:r w:rsidR="001161D9" w:rsidRPr="000B4FD1">
        <w:rPr>
          <w:iCs/>
          <w:sz w:val="22"/>
          <w:szCs w:val="22"/>
        </w:rPr>
        <w:t xml:space="preserve"> </w:t>
      </w:r>
      <w:r w:rsidR="00FC5368" w:rsidRPr="000B4FD1">
        <w:rPr>
          <w:iCs/>
          <w:sz w:val="22"/>
          <w:szCs w:val="22"/>
        </w:rPr>
        <w:t>focused workout to sculpt and strengthen through targeted exercise.</w:t>
      </w:r>
    </w:p>
    <w:p w14:paraId="2B483D8E" w14:textId="339758B6" w:rsidR="001161D9" w:rsidRPr="000B4FD1" w:rsidRDefault="00AA4D3C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HIIT</w:t>
      </w:r>
      <w:r w:rsidRPr="000B4FD1">
        <w:rPr>
          <w:iCs/>
          <w:sz w:val="22"/>
          <w:szCs w:val="22"/>
        </w:rPr>
        <w:t>:</w:t>
      </w:r>
      <w:r w:rsidR="00844635" w:rsidRPr="000B4FD1">
        <w:rPr>
          <w:iCs/>
          <w:sz w:val="22"/>
          <w:szCs w:val="22"/>
        </w:rPr>
        <w:t xml:space="preserve"> 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High</w:t>
      </w:r>
      <w:r w:rsidR="001161D9" w:rsidRPr="000B4FD1">
        <w:rPr>
          <w:iCs/>
          <w:sz w:val="22"/>
          <w:szCs w:val="22"/>
        </w:rPr>
        <w:t xml:space="preserve"> I</w:t>
      </w:r>
      <w:r w:rsidRPr="000B4FD1">
        <w:rPr>
          <w:iCs/>
          <w:sz w:val="22"/>
          <w:szCs w:val="22"/>
        </w:rPr>
        <w:t>ntensity Interval Training with movements choreographed to music</w:t>
      </w:r>
      <w:r w:rsidR="00FC5368" w:rsidRPr="000B4FD1">
        <w:rPr>
          <w:iCs/>
          <w:sz w:val="22"/>
          <w:szCs w:val="22"/>
        </w:rPr>
        <w:t>.</w:t>
      </w:r>
    </w:p>
    <w:p w14:paraId="443DE2FB" w14:textId="4FEF08EC" w:rsidR="001161D9" w:rsidRPr="000B4FD1" w:rsidRDefault="005C71B0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Mobility and</w:t>
      </w:r>
      <w:r w:rsidR="00FC5368" w:rsidRPr="000B4FD1">
        <w:rPr>
          <w:b/>
          <w:bCs/>
          <w:sz w:val="22"/>
          <w:szCs w:val="22"/>
        </w:rPr>
        <w:t xml:space="preserve"> Stretching:</w:t>
      </w:r>
      <w:r w:rsidR="00FC5368" w:rsidRPr="000B4FD1">
        <w:rPr>
          <w:sz w:val="22"/>
          <w:szCs w:val="22"/>
        </w:rPr>
        <w:t xml:space="preserve"> </w:t>
      </w:r>
      <w:r w:rsidRPr="000B4FD1">
        <w:rPr>
          <w:sz w:val="22"/>
          <w:szCs w:val="22"/>
        </w:rPr>
        <w:t xml:space="preserve"> </w:t>
      </w:r>
      <w:r w:rsidR="00FC5368" w:rsidRPr="000B4FD1">
        <w:rPr>
          <w:iCs/>
          <w:sz w:val="22"/>
          <w:szCs w:val="22"/>
        </w:rPr>
        <w:t>A gentle and restorative session focused on improving flexibility,</w:t>
      </w:r>
      <w:r w:rsidRPr="000B4FD1">
        <w:rPr>
          <w:iCs/>
          <w:sz w:val="22"/>
          <w:szCs w:val="22"/>
        </w:rPr>
        <w:t xml:space="preserve"> mobility and range of motion. </w:t>
      </w:r>
      <w:r w:rsidR="00FC5368" w:rsidRPr="000B4FD1">
        <w:rPr>
          <w:iCs/>
          <w:sz w:val="22"/>
          <w:szCs w:val="22"/>
        </w:rPr>
        <w:t>Reduces muscle tension, prevents injury and enhances overall body control.</w:t>
      </w:r>
    </w:p>
    <w:p w14:paraId="2D04B506" w14:textId="56F8E0FD" w:rsidR="001161D9" w:rsidRPr="000B4FD1" w:rsidRDefault="00FC5368" w:rsidP="000B4FD1">
      <w:pPr>
        <w:spacing w:after="120" w:line="240" w:lineRule="auto"/>
        <w:rPr>
          <w:rFonts w:cstheme="minorHAnsi"/>
          <w:iCs/>
          <w:color w:val="0A0A0A"/>
          <w:sz w:val="22"/>
          <w:szCs w:val="22"/>
          <w:shd w:val="clear" w:color="auto" w:fill="FFFFFF"/>
        </w:rPr>
      </w:pPr>
      <w:r w:rsidRPr="000B4FD1">
        <w:rPr>
          <w:rFonts w:cstheme="minorHAnsi"/>
          <w:b/>
          <w:bCs/>
          <w:sz w:val="22"/>
          <w:szCs w:val="22"/>
        </w:rPr>
        <w:t>Pilates</w:t>
      </w:r>
      <w:r w:rsidRPr="000B4FD1">
        <w:rPr>
          <w:rFonts w:cstheme="minorHAnsi"/>
          <w:b/>
          <w:bCs/>
          <w:iCs/>
          <w:sz w:val="22"/>
          <w:szCs w:val="22"/>
        </w:rPr>
        <w:t>:</w:t>
      </w:r>
      <w:r w:rsidRPr="000B4FD1">
        <w:rPr>
          <w:rFonts w:cstheme="minorHAnsi"/>
          <w:iCs/>
          <w:sz w:val="22"/>
          <w:szCs w:val="22"/>
        </w:rPr>
        <w:t xml:space="preserve"> </w:t>
      </w:r>
      <w:r w:rsidR="005C71B0" w:rsidRPr="000B4FD1">
        <w:rPr>
          <w:rFonts w:cstheme="minorHAnsi"/>
          <w:iCs/>
          <w:sz w:val="22"/>
          <w:szCs w:val="22"/>
        </w:rPr>
        <w:t xml:space="preserve"> 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A low</w:t>
      </w:r>
      <w:r w:rsidR="001161D9"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 xml:space="preserve"> 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impact exercise method focused on</w:t>
      </w:r>
      <w:r w:rsidR="001161D9"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 xml:space="preserve"> strengthening 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the core, abdomen</w:t>
      </w:r>
      <w:r w:rsidR="001161D9"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 xml:space="preserve"> 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and back</w:t>
      </w:r>
      <w:r w:rsidR="001161D9"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 xml:space="preserve"> 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through controlled, precise movements and breathwork. It aims to improve overall flexibility, posture</w:t>
      </w:r>
      <w:r w:rsidR="001161D9"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 xml:space="preserve"> 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and muscular b</w:t>
      </w:r>
      <w:r w:rsidR="001161D9"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>alance, often using</w:t>
      </w:r>
      <w:r w:rsidRPr="000B4FD1">
        <w:rPr>
          <w:rFonts w:cstheme="minorHAnsi"/>
          <w:iCs/>
          <w:color w:val="0A0A0A"/>
          <w:sz w:val="22"/>
          <w:szCs w:val="22"/>
          <w:shd w:val="clear" w:color="auto" w:fill="FFFFFF"/>
        </w:rPr>
        <w:t xml:space="preserve"> specialized equipment like the reformer or simple floor mats.</w:t>
      </w:r>
    </w:p>
    <w:p w14:paraId="4F140FEE" w14:textId="624B7676" w:rsidR="001161D9" w:rsidRPr="000B4FD1" w:rsidRDefault="001161D9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Teen Fitness (Functional Fitness and Weight Training):</w:t>
      </w:r>
      <w:r w:rsidRPr="000B4FD1">
        <w:rPr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Structured, high energy sessions designed to build strength, mobility and confidence in a safe, social environment. Students in grades 7 to 12 only.</w:t>
      </w:r>
    </w:p>
    <w:p w14:paraId="46DB0E5E" w14:textId="2150E07D" w:rsidR="001161D9" w:rsidRPr="000B4FD1" w:rsidRDefault="00D13B8A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Yoga</w:t>
      </w:r>
      <w:r w:rsidRPr="000B4FD1">
        <w:rPr>
          <w:sz w:val="22"/>
          <w:szCs w:val="22"/>
        </w:rPr>
        <w:t>:</w:t>
      </w:r>
      <w:r w:rsidR="00844635" w:rsidRPr="000B4FD1">
        <w:rPr>
          <w:sz w:val="22"/>
          <w:szCs w:val="22"/>
        </w:rPr>
        <w:t xml:space="preserve"> </w:t>
      </w:r>
      <w:r w:rsidR="005C71B0" w:rsidRPr="000B4FD1">
        <w:rPr>
          <w:sz w:val="22"/>
          <w:szCs w:val="22"/>
        </w:rPr>
        <w:t xml:space="preserve"> </w:t>
      </w:r>
      <w:r w:rsidR="005C71B0" w:rsidRPr="000B4FD1">
        <w:rPr>
          <w:iCs/>
          <w:sz w:val="22"/>
          <w:szCs w:val="22"/>
        </w:rPr>
        <w:t>A blend of Hatha and Vinyasa.</w:t>
      </w:r>
      <w:r w:rsidR="00CB5E01" w:rsidRPr="000B4FD1">
        <w:rPr>
          <w:iCs/>
          <w:sz w:val="22"/>
          <w:szCs w:val="22"/>
        </w:rPr>
        <w:t xml:space="preserve"> A</w:t>
      </w:r>
      <w:r w:rsidR="001161D9" w:rsidRPr="000B4FD1">
        <w:rPr>
          <w:iCs/>
          <w:sz w:val="22"/>
          <w:szCs w:val="22"/>
        </w:rPr>
        <w:t xml:space="preserve"> class for all abilities that</w:t>
      </w:r>
      <w:r w:rsidR="00CB5E01" w:rsidRPr="000B4FD1">
        <w:rPr>
          <w:iCs/>
          <w:sz w:val="22"/>
          <w:szCs w:val="22"/>
        </w:rPr>
        <w:t xml:space="preserve"> weaves mindful movement with fluid transitions to build strength, flexibility and balance.</w:t>
      </w:r>
    </w:p>
    <w:p w14:paraId="400F13F8" w14:textId="6B821747" w:rsidR="001161D9" w:rsidRPr="000B4FD1" w:rsidRDefault="00FC5368" w:rsidP="000B4FD1">
      <w:pPr>
        <w:spacing w:after="120" w:line="240" w:lineRule="auto"/>
        <w:rPr>
          <w:iCs/>
          <w:sz w:val="22"/>
          <w:szCs w:val="22"/>
        </w:rPr>
      </w:pPr>
      <w:r w:rsidRPr="000B4FD1">
        <w:rPr>
          <w:b/>
          <w:bCs/>
          <w:sz w:val="22"/>
          <w:szCs w:val="22"/>
        </w:rPr>
        <w:t>Yoga Flow:</w:t>
      </w:r>
      <w:r w:rsidRPr="000B4FD1">
        <w:rPr>
          <w:sz w:val="22"/>
          <w:szCs w:val="22"/>
        </w:rPr>
        <w:t xml:space="preserve"> </w:t>
      </w:r>
      <w:r w:rsidR="005C71B0" w:rsidRPr="000B4FD1">
        <w:rPr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 smooth, continuous practice that links breath to relax the mind while energizing the body.</w:t>
      </w:r>
    </w:p>
    <w:p w14:paraId="6B3533CA" w14:textId="14C7247D" w:rsidR="00FC5368" w:rsidRPr="005C71B0" w:rsidRDefault="00FC5368" w:rsidP="00A579AC">
      <w:pPr>
        <w:spacing w:after="120" w:line="240" w:lineRule="auto"/>
        <w:rPr>
          <w:i/>
          <w:iCs/>
        </w:rPr>
      </w:pPr>
      <w:r w:rsidRPr="000B4FD1">
        <w:rPr>
          <w:b/>
          <w:bCs/>
          <w:sz w:val="22"/>
          <w:szCs w:val="22"/>
        </w:rPr>
        <w:t>Zumba:</w:t>
      </w:r>
      <w:r w:rsidRPr="000B4FD1">
        <w:rPr>
          <w:sz w:val="22"/>
          <w:szCs w:val="22"/>
        </w:rPr>
        <w:t xml:space="preserve"> </w:t>
      </w:r>
      <w:r w:rsidR="005C71B0" w:rsidRPr="000B4FD1">
        <w:rPr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 fun, high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energy program that combines music and dance moves like salsa, merengue</w:t>
      </w:r>
      <w:r w:rsidR="001161D9" w:rsidRPr="000B4FD1">
        <w:rPr>
          <w:iCs/>
          <w:sz w:val="22"/>
          <w:szCs w:val="22"/>
        </w:rPr>
        <w:t xml:space="preserve"> </w:t>
      </w:r>
      <w:r w:rsidRPr="000B4FD1">
        <w:rPr>
          <w:iCs/>
          <w:sz w:val="22"/>
          <w:szCs w:val="22"/>
        </w:rPr>
        <w:t>and hip-hop. It focuses on cardiovascular exercise by blending choreographed intervals of fast and slow rhythms to create a fun, party-like atmosphere.</w:t>
      </w:r>
      <w:r w:rsidR="00A579AC" w:rsidRPr="005C71B0">
        <w:rPr>
          <w:i/>
          <w:iCs/>
        </w:rPr>
        <w:t xml:space="preserve"> </w:t>
      </w:r>
    </w:p>
    <w:sectPr w:rsidR="00FC5368" w:rsidRPr="005C71B0" w:rsidSect="000B4FD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79"/>
    <w:rsid w:val="00053239"/>
    <w:rsid w:val="000B4FD1"/>
    <w:rsid w:val="00114F79"/>
    <w:rsid w:val="001161D9"/>
    <w:rsid w:val="002518B2"/>
    <w:rsid w:val="00276871"/>
    <w:rsid w:val="002A1B04"/>
    <w:rsid w:val="003C30A7"/>
    <w:rsid w:val="00426777"/>
    <w:rsid w:val="00565855"/>
    <w:rsid w:val="005678D4"/>
    <w:rsid w:val="005C71B0"/>
    <w:rsid w:val="0066701A"/>
    <w:rsid w:val="00693E21"/>
    <w:rsid w:val="00781374"/>
    <w:rsid w:val="00844635"/>
    <w:rsid w:val="008623F9"/>
    <w:rsid w:val="008D36E2"/>
    <w:rsid w:val="00914167"/>
    <w:rsid w:val="00936B8A"/>
    <w:rsid w:val="00991773"/>
    <w:rsid w:val="00A579AC"/>
    <w:rsid w:val="00AA4D3C"/>
    <w:rsid w:val="00C15D8B"/>
    <w:rsid w:val="00CB5E01"/>
    <w:rsid w:val="00CD614C"/>
    <w:rsid w:val="00D13B8A"/>
    <w:rsid w:val="00D822F4"/>
    <w:rsid w:val="00DA1EFA"/>
    <w:rsid w:val="00DA5BDF"/>
    <w:rsid w:val="00E671BB"/>
    <w:rsid w:val="00EE2841"/>
    <w:rsid w:val="00FA4C1A"/>
    <w:rsid w:val="00F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93AA"/>
  <w15:chartTrackingRefBased/>
  <w15:docId w15:val="{A4FAD491-95B6-A143-A10F-71077DAE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4" ma:contentTypeDescription="Create a new document." ma:contentTypeScope="" ma:versionID="d879f5ce692cf93d034d07c2bc548dff">
  <xsd:schema xmlns:xsd="http://www.w3.org/2001/XMLSchema" xmlns:xs="http://www.w3.org/2001/XMLSchema" xmlns:p="http://schemas.microsoft.com/office/2006/metadata/properties" xmlns:ns1="http://schemas.microsoft.com/sharepoint/v3" xmlns:ns3="30e15a99-2787-4658-9a49-e1375a37af84" targetNamespace="http://schemas.microsoft.com/office/2006/metadata/properties" ma:root="true" ma:fieldsID="bcbeb91b3710aa903fff3d9e28882850" ns1:_="" ns3:_="">
    <xsd:import namespace="http://schemas.microsoft.com/sharepoint/v3"/>
    <xsd:import namespace="30e15a99-2787-4658-9a49-e1375a37a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ED3F3-05E5-49B7-8248-51BECFF23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e15a99-2787-4658-9a49-e1375a37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B176E-D75C-495C-BB37-069656C60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2B3A5-F8E4-4C19-B888-DB9031A1B7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Cox</dc:creator>
  <cp:keywords/>
  <dc:description/>
  <cp:lastModifiedBy>Julian, Lisa J CIV USN CNR EURAFCENT NPL IT (USA)</cp:lastModifiedBy>
  <cp:revision>2</cp:revision>
  <dcterms:created xsi:type="dcterms:W3CDTF">2026-04-21T06:46:00Z</dcterms:created>
  <dcterms:modified xsi:type="dcterms:W3CDTF">2026-04-21T06:46:00Z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